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91" w:rsidRPr="001D0AFE" w:rsidRDefault="00730991" w:rsidP="007309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0AFE">
        <w:rPr>
          <w:rFonts w:ascii="Calibri" w:eastAsia="Times New Roman" w:hAnsi="Calibri" w:cs="Times New Roman"/>
          <w:color w:val="000000"/>
          <w:lang w:eastAsia="ru-RU"/>
        </w:rPr>
        <w:t>«Национальное объединение СРО «Союз СОО» проводит исследование мнений экспертов-оценщиков о допустимой величине расхождения результатов нескольких оценок рыночной стоимости одного и того же объекта недвижимости на одну дату оценки при прочих равных условиях (далее – допустимая величина расхождения оценок). Данное исследование предусматривает опрос специалистов в оценочной области по направлению «Оценка недвижимого имущества» о допустимой величине расхождения оценок, которую предлагается указать для разных сегментов (</w:t>
      </w:r>
      <w:proofErr w:type="spellStart"/>
      <w:r w:rsidRPr="001D0AFE">
        <w:rPr>
          <w:rFonts w:ascii="Calibri" w:eastAsia="Times New Roman" w:hAnsi="Calibri" w:cs="Times New Roman"/>
          <w:color w:val="000000"/>
          <w:lang w:eastAsia="ru-RU"/>
        </w:rPr>
        <w:t>подсегментов</w:t>
      </w:r>
      <w:proofErr w:type="spellEnd"/>
      <w:r w:rsidRPr="001D0AFE">
        <w:rPr>
          <w:rFonts w:ascii="Calibri" w:eastAsia="Times New Roman" w:hAnsi="Calibri" w:cs="Times New Roman"/>
          <w:color w:val="000000"/>
          <w:lang w:eastAsia="ru-RU"/>
        </w:rPr>
        <w:t>) рынка недвижимости.</w:t>
      </w:r>
    </w:p>
    <w:p w:rsidR="00730991" w:rsidRPr="001D0AFE" w:rsidRDefault="00730991" w:rsidP="007309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0AFE">
        <w:rPr>
          <w:rFonts w:ascii="Calibri" w:eastAsia="Times New Roman" w:hAnsi="Calibri" w:cs="Times New Roman"/>
          <w:color w:val="000000"/>
          <w:lang w:eastAsia="ru-RU"/>
        </w:rPr>
        <w:t>Данный опрос включает два вопроса, на которые требуется ответить:</w:t>
      </w:r>
    </w:p>
    <w:p w:rsidR="00730991" w:rsidRPr="001D0AFE" w:rsidRDefault="00730991" w:rsidP="0073099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D0AFE">
        <w:rPr>
          <w:rFonts w:ascii="Calibri" w:eastAsia="Times New Roman" w:hAnsi="Calibri" w:cs="Arial"/>
          <w:color w:val="000000"/>
          <w:lang w:eastAsia="ru-RU"/>
        </w:rPr>
        <w:t>Ваши данные,</w:t>
      </w:r>
    </w:p>
    <w:p w:rsidR="00730991" w:rsidRPr="001D0AFE" w:rsidRDefault="00730991" w:rsidP="0073099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D0AFE">
        <w:rPr>
          <w:rFonts w:ascii="Calibri" w:eastAsia="Times New Roman" w:hAnsi="Calibri" w:cs="Arial"/>
          <w:color w:val="000000"/>
          <w:lang w:eastAsia="ru-RU"/>
        </w:rPr>
        <w:t>Вопрос о допустимой величине расхождения оценок для разных сегментов.</w:t>
      </w:r>
    </w:p>
    <w:p w:rsidR="00730991" w:rsidRPr="001D0AFE" w:rsidRDefault="00730991" w:rsidP="007309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0AFE">
        <w:rPr>
          <w:rFonts w:ascii="Calibri" w:eastAsia="Times New Roman" w:hAnsi="Calibri" w:cs="Times New Roman"/>
          <w:color w:val="000000"/>
          <w:lang w:eastAsia="ru-RU"/>
        </w:rPr>
        <w:t>Обязательные для заполнения поля помечены «звездочками».</w:t>
      </w:r>
    </w:p>
    <w:p w:rsidR="00730991" w:rsidRPr="001D0AFE" w:rsidRDefault="00730991" w:rsidP="007309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0AFE">
        <w:rPr>
          <w:rFonts w:ascii="Calibri" w:eastAsia="Times New Roman" w:hAnsi="Calibri" w:cs="Times New Roman"/>
          <w:color w:val="000000"/>
          <w:lang w:eastAsia="ru-RU"/>
        </w:rPr>
        <w:t>Важно: в таблице 2-го вопроса следует указать величины </w:t>
      </w:r>
      <w:r w:rsidRPr="001D0AFE">
        <w:rPr>
          <w:rFonts w:ascii="Calibri" w:eastAsia="Times New Roman" w:hAnsi="Calibri" w:cs="Times New Roman"/>
          <w:b/>
          <w:bCs/>
          <w:color w:val="000000"/>
          <w:lang w:eastAsia="ru-RU"/>
        </w:rPr>
        <w:t>однозначно допустимого расхождения</w:t>
      </w:r>
      <w:r w:rsidRPr="001D0AFE">
        <w:rPr>
          <w:rFonts w:ascii="Calibri" w:eastAsia="Times New Roman" w:hAnsi="Calibri" w:cs="Times New Roman"/>
          <w:color w:val="000000"/>
          <w:lang w:eastAsia="ru-RU"/>
        </w:rPr>
        <w:t xml:space="preserve"> двух равноправных оценок одного объекта, т. е. которые не вызывают у вас сомнения, </w:t>
      </w:r>
      <w:proofErr w:type="gramStart"/>
      <w:r w:rsidRPr="001D0AFE">
        <w:rPr>
          <w:rFonts w:ascii="Calibri" w:eastAsia="Times New Roman" w:hAnsi="Calibri" w:cs="Times New Roman"/>
          <w:color w:val="000000"/>
          <w:lang w:eastAsia="ru-RU"/>
        </w:rPr>
        <w:t>следовательно</w:t>
      </w:r>
      <w:proofErr w:type="gramEnd"/>
      <w:r w:rsidRPr="001D0AFE">
        <w:rPr>
          <w:rFonts w:ascii="Calibri" w:eastAsia="Times New Roman" w:hAnsi="Calibri" w:cs="Times New Roman"/>
          <w:color w:val="000000"/>
          <w:lang w:eastAsia="ru-RU"/>
        </w:rPr>
        <w:t xml:space="preserve"> крайние </w:t>
      </w:r>
      <w:proofErr w:type="spellStart"/>
      <w:r w:rsidRPr="001D0AFE">
        <w:rPr>
          <w:rFonts w:ascii="Calibri" w:eastAsia="Times New Roman" w:hAnsi="Calibri" w:cs="Times New Roman"/>
          <w:color w:val="000000"/>
          <w:lang w:eastAsia="ru-RU"/>
        </w:rPr>
        <w:t>малонаблюдаемые</w:t>
      </w:r>
      <w:proofErr w:type="spellEnd"/>
      <w:r w:rsidRPr="001D0AFE">
        <w:rPr>
          <w:rFonts w:ascii="Calibri" w:eastAsia="Times New Roman" w:hAnsi="Calibri" w:cs="Times New Roman"/>
          <w:color w:val="000000"/>
          <w:lang w:eastAsia="ru-RU"/>
        </w:rPr>
        <w:t xml:space="preserve"> значения не должны приниматься во внимание.</w:t>
      </w:r>
    </w:p>
    <w:p w:rsidR="00730991" w:rsidRPr="001D0AFE" w:rsidRDefault="00730991" w:rsidP="007309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0AFE">
        <w:rPr>
          <w:rFonts w:ascii="Calibri" w:eastAsia="Times New Roman" w:hAnsi="Calibri" w:cs="Times New Roman"/>
          <w:color w:val="000000"/>
          <w:lang w:eastAsia="ru-RU"/>
        </w:rPr>
        <w:t>Отвечая на второй вопрос, просьба дать максимально полный ответ по всем сегментам (</w:t>
      </w:r>
      <w:proofErr w:type="spellStart"/>
      <w:r w:rsidRPr="001D0AFE">
        <w:rPr>
          <w:rFonts w:ascii="Calibri" w:eastAsia="Times New Roman" w:hAnsi="Calibri" w:cs="Times New Roman"/>
          <w:color w:val="000000"/>
          <w:lang w:eastAsia="ru-RU"/>
        </w:rPr>
        <w:t>подсегментам</w:t>
      </w:r>
      <w:proofErr w:type="spellEnd"/>
      <w:r w:rsidRPr="001D0AFE">
        <w:rPr>
          <w:rFonts w:ascii="Calibri" w:eastAsia="Times New Roman" w:hAnsi="Calibri" w:cs="Times New Roman"/>
          <w:color w:val="000000"/>
          <w:lang w:eastAsia="ru-RU"/>
        </w:rPr>
        <w:t>), где у Вас есть необходимые знания и опыт.</w:t>
      </w:r>
    </w:p>
    <w:p w:rsidR="00730991" w:rsidRPr="001D0AFE" w:rsidRDefault="00730991" w:rsidP="007309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0AFE">
        <w:rPr>
          <w:rFonts w:ascii="Calibri" w:eastAsia="Times New Roman" w:hAnsi="Calibri" w:cs="Times New Roman"/>
          <w:color w:val="000000"/>
          <w:lang w:eastAsia="ru-RU"/>
        </w:rPr>
        <w:t>Опрос можно пройти по следующей ссылке:</w:t>
      </w:r>
    </w:p>
    <w:p w:rsidR="00730991" w:rsidRPr="001D0AFE" w:rsidRDefault="00730991" w:rsidP="007309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5" w:tgtFrame="_blank" w:history="1">
        <w:r w:rsidRPr="001D0AFE">
          <w:rPr>
            <w:rFonts w:ascii="Calibri" w:eastAsia="Times New Roman" w:hAnsi="Calibri" w:cs="Times New Roman"/>
            <w:color w:val="2222CC"/>
            <w:u w:val="single"/>
            <w:lang w:eastAsia="ru-RU"/>
          </w:rPr>
          <w:t>https://anketolog.ru/s/513471/5EaHcFDl</w:t>
        </w:r>
      </w:hyperlink>
    </w:p>
    <w:p w:rsidR="00730991" w:rsidRPr="001D0AFE" w:rsidRDefault="00730991" w:rsidP="007309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0AFE">
        <w:rPr>
          <w:rFonts w:ascii="Calibri" w:eastAsia="Times New Roman" w:hAnsi="Calibri" w:cs="Times New Roman"/>
          <w:color w:val="000000"/>
          <w:lang w:eastAsia="ru-RU"/>
        </w:rPr>
        <w:t>Результаты исследования будут служить базой для выработки единого мнения в профессиональном сообществе оценщиков по обозначенному вопросу (в т. ч. в документальной форме), которое необходимо и важно для защиты интересов всех субъектов оценочной деятельности при возникновении споров и отстаивании позиций экспертов-оценщиков, в частности при рассмотрении в судах или в соответствующих уполномоченных органах результатов нескольких оценок рыночной стоимости одного объекта оценки и принятии решения об их достоверности.</w:t>
      </w:r>
    </w:p>
    <w:p w:rsidR="00B96BAD" w:rsidRDefault="00B96BAD">
      <w:bookmarkStart w:id="0" w:name="_GoBack"/>
      <w:bookmarkEnd w:id="0"/>
    </w:p>
    <w:sectPr w:rsidR="00B9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53C56"/>
    <w:multiLevelType w:val="multilevel"/>
    <w:tmpl w:val="BEC40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01"/>
    <w:rsid w:val="00730991"/>
    <w:rsid w:val="00834801"/>
    <w:rsid w:val="00B9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15856-DF91-4DAB-91DC-4B119EB1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ketolog.ru/s/513471/5EaHcF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2021-07-13T13:19:00Z</dcterms:created>
  <dcterms:modified xsi:type="dcterms:W3CDTF">2021-07-13T13:19:00Z</dcterms:modified>
</cp:coreProperties>
</file>